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3F" w:rsidRPr="0010343F" w:rsidRDefault="00562119" w:rsidP="00562119">
      <w:pPr>
        <w:shd w:val="clear" w:color="auto" w:fill="FFFFFF"/>
        <w:spacing w:after="16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28"/>
          <w:lang w:eastAsia="ru-RU"/>
        </w:rPr>
      </w:pPr>
      <w:r w:rsidRPr="00562119">
        <w:rPr>
          <w:rFonts w:ascii="Times New Roman" w:eastAsia="Times New Roman" w:hAnsi="Times New Roman" w:cs="Times New Roman"/>
          <w:b/>
          <w:bCs/>
          <w:kern w:val="36"/>
          <w:sz w:val="52"/>
          <w:szCs w:val="28"/>
          <w:lang w:eastAsia="ru-RU"/>
        </w:rPr>
        <w:t>СИСТЕМА ЗАПУСКА ДВИГАТЕЛЯ</w:t>
      </w:r>
    </w:p>
    <w:p w:rsidR="00010CC0" w:rsidRPr="00562119" w:rsidRDefault="00010CC0" w:rsidP="005621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CDD" w:rsidRPr="00562119" w:rsidRDefault="00C66CDD" w:rsidP="005621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119">
        <w:rPr>
          <w:rFonts w:ascii="Times New Roman" w:hAnsi="Times New Roman" w:cs="Times New Roman"/>
          <w:sz w:val="28"/>
          <w:szCs w:val="28"/>
        </w:rPr>
        <w:t>В качестве систем запуска двигателя на современных автомобилях используют электропусковые системы</w:t>
      </w:r>
      <w:r w:rsidR="00010CC0" w:rsidRPr="00562119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45904" w:rsidRPr="0056211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собой комплекс устройств, предназначенных для принудительного вращения коленчатого вала при пуске двигателя.</w:t>
      </w:r>
    </w:p>
    <w:p w:rsidR="007D15A5" w:rsidRPr="00562119" w:rsidRDefault="007D15A5" w:rsidP="005621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15A5" w:rsidRPr="00562119" w:rsidRDefault="007D15A5" w:rsidP="005621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12CE72" wp14:editId="0086B778">
            <wp:extent cx="6840855" cy="1758314"/>
            <wp:effectExtent l="0" t="0" r="0" b="0"/>
            <wp:docPr id="3" name="Рисунок 3" descr="http://masteravaza.ru/wp-content/uploads/2014/06/vaz-2110-rele-startera-nahodit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steravaza.ru/wp-content/uploads/2014/06/vaz-2110-rele-startera-nahodits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75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DD" w:rsidRDefault="00C66CDD" w:rsidP="005621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63" w:rsidRDefault="008634CD" w:rsidP="00D65663">
      <w:pPr>
        <w:spacing w:after="0" w:line="276" w:lineRule="auto"/>
        <w:jc w:val="center"/>
        <w:rPr>
          <w:rFonts w:ascii="Times New Roman" w:hAnsi="Times New Roman" w:cs="Times New Roman"/>
          <w:i/>
          <w:szCs w:val="28"/>
        </w:rPr>
      </w:pPr>
      <w:r w:rsidRPr="00D65663">
        <w:rPr>
          <w:rFonts w:ascii="Times New Roman" w:hAnsi="Times New Roman" w:cs="Times New Roman"/>
          <w:i/>
          <w:szCs w:val="28"/>
        </w:rPr>
        <w:t>1 – генератор; 2 – аккумуляторная батарея; 3,5 – обмотки статора; 4 – стартер; 6 – удерживающая обмотка тягового реле; 7 – втягивающая обмотка тягового реле; 8 – реле включения стартера; 9 – монтажный блок;</w:t>
      </w:r>
      <w:r w:rsidR="00D65663" w:rsidRPr="00D65663">
        <w:rPr>
          <w:rFonts w:ascii="Times New Roman" w:hAnsi="Times New Roman" w:cs="Times New Roman"/>
          <w:i/>
          <w:szCs w:val="28"/>
        </w:rPr>
        <w:t xml:space="preserve"> </w:t>
      </w:r>
    </w:p>
    <w:p w:rsidR="00C16FFD" w:rsidRPr="00D65663" w:rsidRDefault="00D65663" w:rsidP="00D65663">
      <w:pPr>
        <w:spacing w:after="0" w:line="276" w:lineRule="auto"/>
        <w:jc w:val="center"/>
        <w:rPr>
          <w:rFonts w:ascii="Times New Roman" w:hAnsi="Times New Roman" w:cs="Times New Roman"/>
          <w:i/>
          <w:szCs w:val="28"/>
        </w:rPr>
      </w:pPr>
      <w:r w:rsidRPr="00D65663">
        <w:rPr>
          <w:rFonts w:ascii="Times New Roman" w:hAnsi="Times New Roman" w:cs="Times New Roman"/>
          <w:i/>
          <w:szCs w:val="28"/>
        </w:rPr>
        <w:t>10 – замок зажигания.</w:t>
      </w:r>
    </w:p>
    <w:p w:rsidR="00A26674" w:rsidRPr="00C16FFD" w:rsidRDefault="00C16FFD" w:rsidP="00C16F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6FFD">
        <w:rPr>
          <w:rFonts w:ascii="Times New Roman" w:hAnsi="Times New Roman" w:cs="Times New Roman"/>
          <w:b/>
          <w:sz w:val="24"/>
          <w:szCs w:val="28"/>
        </w:rPr>
        <w:t>Рис. – Электрическая схема включения пусковой системы двигателя.</w:t>
      </w:r>
    </w:p>
    <w:p w:rsidR="00C16FFD" w:rsidRDefault="00C16FFD" w:rsidP="00562119">
      <w:pPr>
        <w:spacing w:before="150" w:after="150" w:line="276" w:lineRule="auto"/>
        <w:ind w:left="150"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119" w:rsidRPr="00562119" w:rsidRDefault="00562119" w:rsidP="00562119">
      <w:pPr>
        <w:spacing w:before="150" w:after="150" w:line="276" w:lineRule="auto"/>
        <w:ind w:left="150"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пуске двигателя пусковое устройство (</w:t>
      </w:r>
      <w:r w:rsidRPr="00562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стартер</w:t>
      </w:r>
      <w:r w:rsidRPr="0056211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 обеспечить заданную (</w:t>
      </w:r>
      <w:r w:rsidRPr="00562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пусковую</w:t>
      </w:r>
      <w:r w:rsidRPr="0056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частоту вращения коленчатого вала. Это необходимо, чтобы в камере сгорания в конце сжатия обеспечить достаточное давление и соответственно требуемую температуру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горючей </w:t>
      </w:r>
      <w:r w:rsidRPr="00562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смеси (</w:t>
      </w:r>
      <w:r w:rsidRPr="00562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дизеле - воздуха</w:t>
      </w:r>
      <w:r w:rsidRPr="0056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Только в таком случае смесь может воспламениться и образовать </w:t>
      </w:r>
      <w:r w:rsidR="00D65663" w:rsidRPr="005621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надёжный</w:t>
      </w:r>
      <w:r w:rsidRPr="0056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 распространения пламени по всей камере сгорания. Для карбюраторных двигателей пусковая частота вращения</w:t>
      </w:r>
      <w:r w:rsidR="00E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коленчатого вала</w:t>
      </w:r>
      <w:r w:rsidRPr="0056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E318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2119">
        <w:rPr>
          <w:rFonts w:ascii="Times New Roman" w:eastAsia="Times New Roman" w:hAnsi="Times New Roman" w:cs="Times New Roman"/>
          <w:sz w:val="28"/>
          <w:szCs w:val="28"/>
          <w:lang w:eastAsia="ru-RU"/>
        </w:rPr>
        <w:t>0…</w:t>
      </w:r>
      <w:r w:rsidR="00E3183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6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6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об/</w:t>
      </w:r>
      <w:r w:rsidRPr="00562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D6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дизелей </w:t>
      </w:r>
      <w:r w:rsidR="00D65663" w:rsidRPr="0056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частота вращения больше, так как для воспламенения топлива, впрыскиваемого форсункой, </w:t>
      </w:r>
      <w:r w:rsidR="00E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нужна более высокая температура, и составляет </w:t>
      </w:r>
      <w:r w:rsidR="00D65663">
        <w:rPr>
          <w:rFonts w:ascii="Times New Roman" w:eastAsia="Times New Roman" w:hAnsi="Times New Roman" w:cs="Times New Roman"/>
          <w:sz w:val="28"/>
          <w:szCs w:val="28"/>
          <w:lang w:eastAsia="ru-RU"/>
        </w:rPr>
        <w:t>150…300 об/мин</w:t>
      </w:r>
      <w:r w:rsidR="00E31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43F" w:rsidRPr="0010343F" w:rsidRDefault="0010343F" w:rsidP="00E31834">
      <w:pPr>
        <w:shd w:val="clear" w:color="auto" w:fill="FFFFFF"/>
        <w:spacing w:after="24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Устройство стартера автомобиля</w:t>
      </w:r>
    </w:p>
    <w:p w:rsidR="0010343F" w:rsidRPr="0010343F" w:rsidRDefault="0010343F" w:rsidP="00562119">
      <w:pPr>
        <w:shd w:val="clear" w:color="auto" w:fill="FFFFFF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стартеры всех автомобилей имеют минимальные конструктивные особенности и незначительно отличаются друг от друга. Таким образом, зная устройство стартера одной машины, вы без труда </w:t>
      </w:r>
      <w:r w:rsidR="00E31834"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разберётесь</w:t>
      </w: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особенностях конструкции данного узла с другого авто.</w:t>
      </w:r>
    </w:p>
    <w:p w:rsidR="0010343F" w:rsidRPr="0010343F" w:rsidRDefault="0010343F" w:rsidP="00562119">
      <w:pPr>
        <w:shd w:val="clear" w:color="auto" w:fill="FFFFFF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Обычный стартер состоит из следующих основных частей:</w:t>
      </w:r>
    </w:p>
    <w:p w:rsidR="0010343F" w:rsidRPr="0010343F" w:rsidRDefault="0010343F" w:rsidP="00562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электродвигатель постоянного тока;</w:t>
      </w:r>
    </w:p>
    <w:p w:rsidR="0010343F" w:rsidRPr="0010343F" w:rsidRDefault="0010343F" w:rsidP="00562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втягивающее (</w:t>
      </w:r>
      <w:r w:rsidRPr="001034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тяговое</w:t>
      </w: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реле;</w:t>
      </w:r>
    </w:p>
    <w:p w:rsidR="0010343F" w:rsidRPr="0010343F" w:rsidRDefault="0010343F" w:rsidP="00562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бендикс</w:t>
      </w:r>
      <w:r w:rsidR="00E3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31834" w:rsidRPr="00E318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обгонная муфта с ведущей шестерней</w:t>
      </w:r>
      <w:r w:rsidR="00E318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43F" w:rsidRPr="0010343F" w:rsidRDefault="0010343F" w:rsidP="00562119">
      <w:pPr>
        <w:shd w:val="clear" w:color="auto" w:fill="FFFFFF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 узлом является электродвигатель, который после включения зажигания начинает вращать шестерн</w:t>
      </w:r>
      <w:r w:rsidR="0049176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бендикса</w:t>
      </w: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коленчатый вал двигателя. </w:t>
      </w:r>
      <w:r w:rsidR="00C76C82"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Бендикс обеспечивает временное соединение венца маховика и вала стартера для вращения колен</w:t>
      </w:r>
      <w:r w:rsidR="00C7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чатого </w:t>
      </w:r>
      <w:r w:rsidR="00C76C82"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вала.</w:t>
      </w:r>
      <w:r w:rsidR="00C7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Втягивающее реле передвигает бендикс с рабочей шестерней вдоль вала электромотора, замыкает контакты электродвигателя после зацепления венца маховика и шестерни. </w:t>
      </w:r>
    </w:p>
    <w:p w:rsidR="0010343F" w:rsidRPr="0010343F" w:rsidRDefault="0010343F" w:rsidP="00562119">
      <w:pPr>
        <w:shd w:val="clear" w:color="auto" w:fill="FFFFFF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Принципиальная схема стартера представлена на следующем рисунке:</w:t>
      </w:r>
    </w:p>
    <w:p w:rsidR="0010343F" w:rsidRPr="0010343F" w:rsidRDefault="0010343F" w:rsidP="00562119">
      <w:pPr>
        <w:shd w:val="clear" w:color="auto" w:fill="FFFFFF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393815" wp14:editId="6D294E07">
            <wp:extent cx="5939155" cy="3086100"/>
            <wp:effectExtent l="0" t="0" r="4445" b="0"/>
            <wp:docPr id="2" name="Рисунок 2" descr="https://www.agscenter.ru/images/img/starters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gscenter.ru/images/img/starters-fu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6" b="17415"/>
                    <a:stretch/>
                  </pic:blipFill>
                  <pic:spPr bwMode="auto">
                    <a:xfrm>
                      <a:off x="0" y="0"/>
                      <a:ext cx="5940425" cy="30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43F" w:rsidRPr="0010343F" w:rsidRDefault="0010343F" w:rsidP="00562119">
      <w:pPr>
        <w:shd w:val="clear" w:color="auto" w:fill="FFFFFF"/>
        <w:spacing w:after="24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работы стартера автомобиля</w:t>
      </w:r>
    </w:p>
    <w:p w:rsidR="0010343F" w:rsidRPr="0010343F" w:rsidRDefault="0010343F" w:rsidP="00562119">
      <w:pPr>
        <w:shd w:val="clear" w:color="auto" w:fill="FFFFFF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 стартер является электромеханическим устройством. Его главная задача – преобразование электроэнергии аккумулятора в механическое вращающее усилие. До момента пуска мотора происходят следующие процессы:</w:t>
      </w:r>
    </w:p>
    <w:p w:rsidR="0010343F" w:rsidRPr="0010343F" w:rsidRDefault="0010343F" w:rsidP="00562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включения зажигания электрический ток поступает через реле стартера на втягивающее реле.</w:t>
      </w:r>
    </w:p>
    <w:p w:rsidR="0010343F" w:rsidRPr="0010343F" w:rsidRDefault="0010343F" w:rsidP="00562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Якорь втягивающего реле передвигается внутрь корпуса стартера и выдвигает бендикс, чтобы зацепить его шестерню с венцом маховика.</w:t>
      </w:r>
    </w:p>
    <w:p w:rsidR="0010343F" w:rsidRPr="0010343F" w:rsidRDefault="0010343F" w:rsidP="00DE5B3B">
      <w:pPr>
        <w:numPr>
          <w:ilvl w:val="0"/>
          <w:numId w:val="2"/>
        </w:numPr>
        <w:shd w:val="clear" w:color="auto" w:fill="FFFFFF"/>
        <w:tabs>
          <w:tab w:val="left" w:pos="2127"/>
        </w:tabs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достижения якорем втягивающего реле конечной точки замыкаются контакты, затем ток поступает на обмотку электромотора стартера и удерживающую обмотку реле.</w:t>
      </w:r>
      <w:bookmarkStart w:id="0" w:name="_GoBack"/>
      <w:bookmarkEnd w:id="0"/>
    </w:p>
    <w:p w:rsidR="0010343F" w:rsidRPr="0010343F" w:rsidRDefault="0010343F" w:rsidP="00562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Вращающийся вал стартера запускает двигатель автомобиля. После того как скорость вращения вала стартера станет ниже скорости вращения маховика, бендикс расцепляется с венцом и переходит в исходное положение с помощью возвратной пружины.</w:t>
      </w:r>
    </w:p>
    <w:p w:rsidR="0010343F" w:rsidRPr="0010343F" w:rsidRDefault="0010343F" w:rsidP="00562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пуска двигателя подача электрического тока на стартер прекращается.</w:t>
      </w:r>
    </w:p>
    <w:p w:rsidR="00A24EB9" w:rsidRPr="00562119" w:rsidRDefault="00A24EB9" w:rsidP="0056211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4EB9" w:rsidRPr="00562119" w:rsidSect="005872EA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A3354"/>
    <w:multiLevelType w:val="multilevel"/>
    <w:tmpl w:val="A334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A5978"/>
    <w:multiLevelType w:val="multilevel"/>
    <w:tmpl w:val="3820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3F"/>
    <w:rsid w:val="00010CC0"/>
    <w:rsid w:val="0010343F"/>
    <w:rsid w:val="00145904"/>
    <w:rsid w:val="00371EB6"/>
    <w:rsid w:val="0049176B"/>
    <w:rsid w:val="00562119"/>
    <w:rsid w:val="005872EA"/>
    <w:rsid w:val="00651B00"/>
    <w:rsid w:val="007D15A5"/>
    <w:rsid w:val="008634CD"/>
    <w:rsid w:val="00A24EB9"/>
    <w:rsid w:val="00A26674"/>
    <w:rsid w:val="00C16FFD"/>
    <w:rsid w:val="00C66CDD"/>
    <w:rsid w:val="00C76C82"/>
    <w:rsid w:val="00D65663"/>
    <w:rsid w:val="00DE5B3B"/>
    <w:rsid w:val="00E3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56BA2-9585-4D34-AEF7-53E0743B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3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34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34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3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2018-09-14T07:46:00Z</dcterms:created>
  <dcterms:modified xsi:type="dcterms:W3CDTF">2019-10-01T07:17:00Z</dcterms:modified>
</cp:coreProperties>
</file>